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8330" w14:textId="77777777" w:rsidR="00887CF0" w:rsidRDefault="00000000">
      <w:pPr>
        <w:spacing w:afterLines="50" w:after="156"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7CECAEC9" w14:textId="544DC4CB" w:rsidR="00887CF0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马克思主义学院</w:t>
      </w:r>
      <w:r>
        <w:rPr>
          <w:rFonts w:hint="eastAsia"/>
          <w:b/>
          <w:sz w:val="48"/>
          <w:szCs w:val="48"/>
        </w:rPr>
        <w:t>20</w:t>
      </w:r>
      <w:r>
        <w:rPr>
          <w:b/>
          <w:sz w:val="48"/>
          <w:szCs w:val="48"/>
        </w:rPr>
        <w:t>2</w:t>
      </w:r>
      <w:r w:rsidR="00983A9A">
        <w:rPr>
          <w:b/>
          <w:sz w:val="48"/>
          <w:szCs w:val="48"/>
        </w:rPr>
        <w:t>2</w:t>
      </w:r>
      <w:r>
        <w:rPr>
          <w:rFonts w:hint="eastAsia"/>
          <w:b/>
          <w:sz w:val="48"/>
          <w:szCs w:val="48"/>
        </w:rPr>
        <w:t>级</w:t>
      </w:r>
      <w:r>
        <w:rPr>
          <w:b/>
          <w:sz w:val="48"/>
          <w:szCs w:val="48"/>
        </w:rPr>
        <w:t>新生演讲赛复赛</w:t>
      </w:r>
      <w:r>
        <w:rPr>
          <w:rFonts w:hint="eastAsia"/>
          <w:b/>
          <w:sz w:val="48"/>
          <w:szCs w:val="48"/>
        </w:rPr>
        <w:t>比赛规则与评分标准</w:t>
      </w:r>
    </w:p>
    <w:p w14:paraId="1EFA59DF" w14:textId="77777777" w:rsidR="00887CF0" w:rsidRDefault="00000000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、比赛规则</w:t>
      </w:r>
    </w:p>
    <w:p w14:paraId="05567571" w14:textId="0E297954" w:rsidR="00887CF0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、各参赛选手围绕“</w:t>
      </w:r>
      <w:r w:rsidR="00983A9A">
        <w:rPr>
          <w:rFonts w:hint="eastAsia"/>
          <w:sz w:val="28"/>
          <w:szCs w:val="28"/>
        </w:rPr>
        <w:t>我在窗口写青春</w:t>
      </w:r>
      <w:r>
        <w:rPr>
          <w:rFonts w:hint="eastAsia"/>
          <w:sz w:val="28"/>
          <w:szCs w:val="28"/>
        </w:rPr>
        <w:t>”主题</w:t>
      </w:r>
      <w:proofErr w:type="gramStart"/>
      <w:r>
        <w:rPr>
          <w:rFonts w:hint="eastAsia"/>
          <w:sz w:val="28"/>
          <w:szCs w:val="28"/>
        </w:rPr>
        <w:t>进行备稿演讲</w:t>
      </w:r>
      <w:proofErr w:type="gramEnd"/>
      <w:r>
        <w:rPr>
          <w:rFonts w:hint="eastAsia"/>
          <w:sz w:val="28"/>
          <w:szCs w:val="28"/>
        </w:rPr>
        <w:t>。</w:t>
      </w:r>
    </w:p>
    <w:p w14:paraId="60E410B8" w14:textId="77777777" w:rsidR="00887CF0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、比赛顺序由抽签决定，选手不得无故更换出场顺序。</w:t>
      </w:r>
    </w:p>
    <w:p w14:paraId="2862442D" w14:textId="77777777" w:rsidR="00887CF0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、每位参赛选手的演讲时间为</w:t>
      </w:r>
      <w:r>
        <w:rPr>
          <w:rFonts w:hint="eastAsia"/>
          <w:sz w:val="28"/>
          <w:szCs w:val="28"/>
        </w:rPr>
        <w:t>4-5</w:t>
      </w:r>
      <w:r>
        <w:rPr>
          <w:rFonts w:hint="eastAsia"/>
          <w:sz w:val="28"/>
          <w:szCs w:val="28"/>
        </w:rPr>
        <w:t>分钟，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秒时由工作人员以黄牌提示，演讲满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分钟时由工作人员以红牌提示，未满时间或超时都将扣除</w:t>
      </w:r>
      <w:r>
        <w:rPr>
          <w:rFonts w:hint="eastAsia"/>
          <w:sz w:val="28"/>
          <w:szCs w:val="28"/>
        </w:rPr>
        <w:t>0.05</w:t>
      </w:r>
      <w:r>
        <w:rPr>
          <w:rFonts w:hint="eastAsia"/>
          <w:sz w:val="28"/>
          <w:szCs w:val="28"/>
        </w:rPr>
        <w:t>分。</w:t>
      </w:r>
    </w:p>
    <w:p w14:paraId="5CDE4A50" w14:textId="77777777" w:rsidR="00887CF0" w:rsidRDefault="00000000">
      <w:pPr>
        <w:spacing w:line="520" w:lineRule="exac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、比赛采取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ascii="宋体" w:hAnsi="宋体" w:hint="eastAsia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为选手最</w:t>
      </w:r>
      <w:r>
        <w:rPr>
          <w:rFonts w:ascii="宋体" w:hAnsi="宋体" w:hint="eastAsia"/>
          <w:sz w:val="28"/>
          <w:szCs w:val="28"/>
        </w:rPr>
        <w:t>终</w:t>
      </w:r>
      <w:r>
        <w:rPr>
          <w:rFonts w:ascii="宋体" w:hAnsi="宋体"/>
          <w:sz w:val="28"/>
          <w:szCs w:val="28"/>
        </w:rPr>
        <w:t>得分。</w:t>
      </w:r>
    </w:p>
    <w:p w14:paraId="56D5C257" w14:textId="77777777" w:rsidR="00887CF0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、评委必须坚持准确、客观、公正的原则，按照评分标准进行打分。</w:t>
      </w:r>
    </w:p>
    <w:p w14:paraId="618D774B" w14:textId="77777777" w:rsidR="00887CF0" w:rsidRDefault="00000000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220"/>
        <w:gridCol w:w="1937"/>
      </w:tblGrid>
      <w:tr w:rsidR="00887CF0" w14:paraId="2B58B513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379" w14:textId="77777777" w:rsidR="00887CF0" w:rsidRDefault="00000000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9A9" w14:textId="77777777" w:rsidR="00887CF0" w:rsidRDefault="00000000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评价标准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4C7" w14:textId="77777777" w:rsidR="00887CF0" w:rsidRDefault="00000000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</w:tr>
      <w:tr w:rsidR="00887CF0" w14:paraId="2E9E695F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5A45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DAA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观点正确、主题鲜明，思想深刻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03B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1.5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0F12A424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55C" w14:textId="77777777" w:rsidR="00887CF0" w:rsidRDefault="00887CF0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C7B6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材料充实生动，论证充分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149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1.5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0C60C7F2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BA7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语言（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6D0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普通话标准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E7AD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6162CBB7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832" w14:textId="77777777" w:rsidR="00887CF0" w:rsidRDefault="00887CF0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996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自然流利，语音语调规范，有节奏感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069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378A23E1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7F0" w14:textId="77777777" w:rsidR="00887CF0" w:rsidRDefault="00887CF0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0B6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声音清晰、洪亮，有感情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5DBE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70A4FD9A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511E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态势（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8B2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仪表端庄、精神饱满、神态自若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F49E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735838AB" w14:textId="77777777">
        <w:trPr>
          <w:cantSplit/>
          <w:trHeight w:val="2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0398" w14:textId="77777777" w:rsidR="00887CF0" w:rsidRDefault="00887CF0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16E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形体语言自然恰当，有助于传情达意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02E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703E56D8" w14:textId="77777777">
        <w:trPr>
          <w:cantSplit/>
          <w:trHeight w:val="21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EA9" w14:textId="77777777" w:rsidR="00887CF0" w:rsidRDefault="00887CF0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8AA9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舞台表现力强，具有良好的应变能力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0E4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  <w:tr w:rsidR="00887CF0" w14:paraId="09138672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944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效果（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C5A8" w14:textId="77777777" w:rsidR="00887CF0" w:rsidRDefault="00000000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A3D" w14:textId="77777777" w:rsidR="00887CF0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</w:tr>
    </w:tbl>
    <w:p w14:paraId="4D19868D" w14:textId="77777777" w:rsidR="00887CF0" w:rsidRDefault="00887CF0"/>
    <w:sectPr w:rsidR="0088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73"/>
    <w:rsid w:val="000D4CEE"/>
    <w:rsid w:val="00242273"/>
    <w:rsid w:val="002F1153"/>
    <w:rsid w:val="0055394E"/>
    <w:rsid w:val="00587CA4"/>
    <w:rsid w:val="006B1A75"/>
    <w:rsid w:val="00854DFC"/>
    <w:rsid w:val="00887CF0"/>
    <w:rsid w:val="00890232"/>
    <w:rsid w:val="00983A9A"/>
    <w:rsid w:val="00BC4339"/>
    <w:rsid w:val="00DA3D86"/>
    <w:rsid w:val="1F77D3B5"/>
    <w:rsid w:val="6BA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AD09"/>
  <w15:docId w15:val="{083582D3-4D4B-4CEA-9847-5BD2C900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 佳悦</cp:lastModifiedBy>
  <cp:revision>6</cp:revision>
  <dcterms:created xsi:type="dcterms:W3CDTF">2019-09-21T15:22:00Z</dcterms:created>
  <dcterms:modified xsi:type="dcterms:W3CDTF">2022-09-22T07:24:00Z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CDC259BE86004D02865CD6FC1B49E1B9</vt:lpwstr>
  </property>
</Properties>
</file>